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696"/>
        <w:gridCol w:w="3482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8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井下作业公司钻修项目部工具队职业病危害定期检测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井下作业公司钻修项目部工具队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  <w:t>东营市垦利区井下立交桥西南侧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2022.6.1-6.7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86150" cy="2614930"/>
                  <wp:effectExtent l="0" t="0" r="0" b="13970"/>
                  <wp:docPr id="16" name="图片 16" descr="DSC04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DSC0467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343275" cy="2150745"/>
                  <wp:effectExtent l="0" t="0" r="9525" b="1905"/>
                  <wp:docPr id="15" name="图片 15" descr="DSC04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DSC0490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2022.10.30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7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商飞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31750</wp:posOffset>
                  </wp:positionV>
                  <wp:extent cx="3089275" cy="2317750"/>
                  <wp:effectExtent l="0" t="0" r="15875" b="6350"/>
                  <wp:wrapSquare wrapText="bothSides"/>
                  <wp:docPr id="17" name="图片 17" descr="DSC04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DSC0489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75" cy="231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2408555</wp:posOffset>
                  </wp:positionV>
                  <wp:extent cx="3486150" cy="2614930"/>
                  <wp:effectExtent l="0" t="0" r="0" b="13970"/>
                  <wp:wrapSquare wrapText="bothSides"/>
                  <wp:docPr id="18" name="图片 18" descr="DSC04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DSC0467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8756992"/>
    <w:rsid w:val="0C0856A3"/>
    <w:rsid w:val="0CDE4689"/>
    <w:rsid w:val="124A3DE4"/>
    <w:rsid w:val="163A227B"/>
    <w:rsid w:val="1832399F"/>
    <w:rsid w:val="1E5140DF"/>
    <w:rsid w:val="234E4647"/>
    <w:rsid w:val="27E44DBB"/>
    <w:rsid w:val="2A5947DB"/>
    <w:rsid w:val="35EE419B"/>
    <w:rsid w:val="3E31095E"/>
    <w:rsid w:val="474B6661"/>
    <w:rsid w:val="4BF11B6B"/>
    <w:rsid w:val="4C2705DE"/>
    <w:rsid w:val="525D25BD"/>
    <w:rsid w:val="5A5D7320"/>
    <w:rsid w:val="5FA31C49"/>
    <w:rsid w:val="639972D0"/>
    <w:rsid w:val="67724564"/>
    <w:rsid w:val="6FAD7E62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249</Characters>
  <Lines>0</Lines>
  <Paragraphs>0</Paragraphs>
  <TotalTime>0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48E5E5FECB0346C09EFE77CF82E067EC</vt:lpwstr>
  </property>
</Properties>
</file>