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6"/>
        <w:tblW w:w="52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232"/>
        <w:gridCol w:w="3899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临盘钻井分公司50570钻井队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val="en-US" w:eastAsia="zh-CN"/>
              </w:rPr>
              <w:t>临盘钻井分公司50570钻井队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山东省德州市临邑县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楚云曾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522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477" w:type="pct"/>
            <w:gridSpan w:val="3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刘天敏、王丹丹、刘新娃、</w:t>
            </w:r>
            <w:r>
              <w:rPr>
                <w:rFonts w:hint="eastAsia"/>
                <w:lang w:val="en-US" w:eastAsia="zh-CN"/>
              </w:rPr>
              <w:t>侯文壮、张继晓、王丹丹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8</w:t>
            </w:r>
            <w:r>
              <w:t>.2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侯文壮、张继晓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楚云曾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083685" cy="1958975"/>
                  <wp:effectExtent l="0" t="0" r="12065" b="3175"/>
                  <wp:docPr id="4" name="图片 4" descr="IMG_20230907_09312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0230907_09312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685" cy="195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095750" cy="2067560"/>
                  <wp:effectExtent l="0" t="0" r="0" b="8890"/>
                  <wp:docPr id="5" name="图片 5" descr="IMG_20230907_093004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0230907_093004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0" cy="206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522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9</w:t>
            </w:r>
            <w:r>
              <w:t>.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2161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侯文壮、王丹丹</w:t>
            </w:r>
          </w:p>
        </w:tc>
        <w:tc>
          <w:tcPr>
            <w:tcW w:w="1633" w:type="pc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楚云曾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522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794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151630" cy="3681730"/>
                  <wp:effectExtent l="0" t="0" r="1270" b="13970"/>
                  <wp:docPr id="6" name="图片 6" descr="IMG_20230907_09575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0230907_09575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1630" cy="368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194175" cy="3404235"/>
                  <wp:effectExtent l="0" t="0" r="15875" b="5715"/>
                  <wp:docPr id="7" name="图片 7" descr="IMG_20230907_093457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IMG_20230907_093457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4175" cy="340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26D76F8B"/>
    <w:rsid w:val="275A5EF3"/>
    <w:rsid w:val="29702265"/>
    <w:rsid w:val="2D2367C7"/>
    <w:rsid w:val="431D6CB6"/>
    <w:rsid w:val="443733DD"/>
    <w:rsid w:val="44477DF9"/>
    <w:rsid w:val="46FE22E8"/>
    <w:rsid w:val="5D83037A"/>
    <w:rsid w:val="638B6257"/>
    <w:rsid w:val="726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2023-10-20T00:50:31Z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